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BF6E4" w14:textId="05A6C1EB" w:rsidR="004F3675" w:rsidRDefault="004F3675" w:rsidP="004F3675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  <w:color w:val="1F497D"/>
          <w:lang w:val="en-US"/>
        </w:rPr>
        <w:drawing>
          <wp:inline distT="0" distB="0" distL="0" distR="0" wp14:anchorId="26FC4CFA" wp14:editId="254E4F66">
            <wp:extent cx="3337560" cy="830580"/>
            <wp:effectExtent l="0" t="0" r="0" b="7620"/>
            <wp:docPr id="1" name="Picture 1" descr="Description: Description: http://nzacres.fueldesign.co.nz/images/newsletter/NZAC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zacres.fueldesign.co.nz/images/newsletter/NZACRES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1D132" w14:textId="47F72943" w:rsidR="0037341C" w:rsidRPr="004F3675" w:rsidRDefault="0051538D" w:rsidP="009F549E">
      <w:pPr>
        <w:jc w:val="center"/>
        <w:rPr>
          <w:b/>
          <w:sz w:val="28"/>
        </w:rPr>
      </w:pPr>
      <w:r>
        <w:rPr>
          <w:b/>
          <w:sz w:val="28"/>
        </w:rPr>
        <w:t>Christchurch</w:t>
      </w:r>
      <w:r w:rsidR="009F549E" w:rsidRPr="004F3675">
        <w:rPr>
          <w:b/>
          <w:sz w:val="28"/>
        </w:rPr>
        <w:t xml:space="preserve"> Regional Meeting</w:t>
      </w:r>
    </w:p>
    <w:p w14:paraId="016890A8" w14:textId="0F2A73B6" w:rsidR="009F549E" w:rsidRDefault="009F549E" w:rsidP="0037341C">
      <w:pPr>
        <w:jc w:val="center"/>
        <w:rPr>
          <w:b/>
        </w:rPr>
      </w:pPr>
      <w:r w:rsidRPr="00014EF3">
        <w:rPr>
          <w:b/>
        </w:rPr>
        <w:t xml:space="preserve"> </w:t>
      </w:r>
      <w:r w:rsidR="00384E0E">
        <w:rPr>
          <w:b/>
        </w:rPr>
        <w:t>The George</w:t>
      </w:r>
      <w:r w:rsidRPr="00014EF3">
        <w:rPr>
          <w:b/>
        </w:rPr>
        <w:t xml:space="preserve"> Hotel, </w:t>
      </w:r>
      <w:r w:rsidR="00384E0E">
        <w:rPr>
          <w:b/>
        </w:rPr>
        <w:t>Christchurch</w:t>
      </w:r>
      <w:r w:rsidR="0037341C">
        <w:rPr>
          <w:b/>
        </w:rPr>
        <w:t xml:space="preserve">, </w:t>
      </w:r>
      <w:r w:rsidR="00384E0E">
        <w:rPr>
          <w:b/>
        </w:rPr>
        <w:t>Friday 9 November</w:t>
      </w:r>
      <w:r w:rsidRPr="00014EF3">
        <w:rPr>
          <w:b/>
        </w:rPr>
        <w:t>,</w:t>
      </w:r>
      <w:r w:rsidR="004F3675">
        <w:rPr>
          <w:b/>
        </w:rPr>
        <w:t xml:space="preserve"> 2018</w:t>
      </w:r>
    </w:p>
    <w:p w14:paraId="1C16E645" w14:textId="77777777" w:rsidR="0037341C" w:rsidRDefault="0037341C" w:rsidP="0037341C">
      <w:pPr>
        <w:jc w:val="center"/>
        <w:rPr>
          <w:b/>
          <w:i/>
          <w:sz w:val="24"/>
        </w:rPr>
      </w:pPr>
    </w:p>
    <w:p w14:paraId="2C21DCEC" w14:textId="344A2915" w:rsidR="0037341C" w:rsidRPr="004F3675" w:rsidRDefault="0037341C" w:rsidP="0037341C">
      <w:pPr>
        <w:jc w:val="center"/>
        <w:rPr>
          <w:b/>
          <w:sz w:val="28"/>
        </w:rPr>
      </w:pPr>
      <w:r w:rsidRPr="004F3675">
        <w:rPr>
          <w:b/>
          <w:sz w:val="28"/>
        </w:rPr>
        <w:t>Program</w:t>
      </w:r>
    </w:p>
    <w:p w14:paraId="345688EA" w14:textId="238223B2" w:rsidR="00C84BE6" w:rsidRDefault="00C84BE6"/>
    <w:p w14:paraId="52A03303" w14:textId="3ADD00DF" w:rsidR="009F549E" w:rsidRDefault="009F549E">
      <w:r>
        <w:t>9.00am</w:t>
      </w:r>
      <w:r>
        <w:tab/>
      </w:r>
      <w:r>
        <w:tab/>
      </w:r>
      <w:r w:rsidR="0037341C" w:rsidRPr="000C251A">
        <w:rPr>
          <w:b/>
        </w:rPr>
        <w:t xml:space="preserve">Introduction and </w:t>
      </w:r>
      <w:r w:rsidRPr="000C251A">
        <w:rPr>
          <w:b/>
        </w:rPr>
        <w:t>Welcome.</w:t>
      </w:r>
      <w:r>
        <w:tab/>
      </w:r>
      <w:r>
        <w:tab/>
      </w:r>
      <w:r>
        <w:tab/>
      </w:r>
      <w:r w:rsidRPr="009F549E">
        <w:rPr>
          <w:i/>
        </w:rPr>
        <w:t xml:space="preserve">Richard Stubbs, </w:t>
      </w:r>
      <w:r w:rsidRPr="00C0204D">
        <w:t>President NZACRes</w:t>
      </w:r>
    </w:p>
    <w:p w14:paraId="4B77320B" w14:textId="77777777" w:rsidR="0037341C" w:rsidRDefault="0037341C">
      <w:pPr>
        <w:rPr>
          <w:i/>
        </w:rPr>
      </w:pPr>
    </w:p>
    <w:p w14:paraId="00E9B652" w14:textId="5A7CD7E8" w:rsidR="00C0204D" w:rsidRPr="00384E0E" w:rsidRDefault="009F549E" w:rsidP="00C0204D">
      <w:pPr>
        <w:ind w:left="1440" w:hanging="1440"/>
        <w:rPr>
          <w:rFonts w:eastAsia="Times New Roman"/>
          <w:b/>
          <w:sz w:val="20"/>
          <w:highlight w:val="yellow"/>
        </w:rPr>
      </w:pPr>
      <w:r>
        <w:t>9.05 – 9.35</w:t>
      </w:r>
      <w:r>
        <w:tab/>
      </w:r>
      <w:r w:rsidR="001B4E7F" w:rsidRPr="001B4E7F">
        <w:rPr>
          <w:b/>
        </w:rPr>
        <w:t>Pragmatic translational research to rule-out myocardial infarction</w:t>
      </w:r>
    </w:p>
    <w:p w14:paraId="37432FBB" w14:textId="355170D4" w:rsidR="00C0204D" w:rsidRPr="00C0204D" w:rsidRDefault="00A827EF" w:rsidP="00C0204D">
      <w:pPr>
        <w:ind w:left="720" w:firstLine="720"/>
      </w:pPr>
      <w:r>
        <w:rPr>
          <w:i/>
        </w:rPr>
        <w:t xml:space="preserve">Assoc Prof John Pickering, </w:t>
      </w:r>
      <w:r w:rsidRPr="00A827EF">
        <w:t>University of Otago, Christchurch</w:t>
      </w:r>
    </w:p>
    <w:p w14:paraId="6D9A2984" w14:textId="1A95AA77" w:rsidR="00C0204D" w:rsidRDefault="009F549E" w:rsidP="009F549E">
      <w:pPr>
        <w:rPr>
          <w:b/>
          <w:sz w:val="20"/>
        </w:rPr>
      </w:pPr>
      <w:r w:rsidRPr="009F549E">
        <w:t>9.35 – 10.00</w:t>
      </w:r>
      <w:r>
        <w:rPr>
          <w:sz w:val="20"/>
        </w:rPr>
        <w:tab/>
      </w:r>
      <w:r w:rsidRPr="009F549E">
        <w:t xml:space="preserve">CRO </w:t>
      </w:r>
      <w:r>
        <w:t>I</w:t>
      </w:r>
      <w:r w:rsidRPr="009F549E">
        <w:t>ssues</w:t>
      </w:r>
      <w:r>
        <w:t xml:space="preserve"> (1)</w:t>
      </w:r>
      <w:r w:rsidRPr="009F549E">
        <w:tab/>
      </w:r>
      <w:r w:rsidR="00384E0E">
        <w:rPr>
          <w:b/>
        </w:rPr>
        <w:t xml:space="preserve">GCP E6 (R2) update – </w:t>
      </w:r>
      <w:r w:rsidR="0051538D">
        <w:rPr>
          <w:b/>
        </w:rPr>
        <w:t>What does this mean for sites?</w:t>
      </w:r>
    </w:p>
    <w:p w14:paraId="50800738" w14:textId="6059E466" w:rsidR="009F549E" w:rsidRPr="0051538D" w:rsidRDefault="009F549E" w:rsidP="009F549E">
      <w:pPr>
        <w:ind w:firstLine="720"/>
        <w:rPr>
          <w:i/>
          <w:sz w:val="20"/>
        </w:rPr>
      </w:pPr>
      <w:r w:rsidRPr="009F549E">
        <w:rPr>
          <w:b/>
          <w:sz w:val="20"/>
        </w:rPr>
        <w:tab/>
      </w:r>
      <w:r w:rsidR="00D4463B">
        <w:rPr>
          <w:i/>
        </w:rPr>
        <w:t xml:space="preserve">Renee Malcolm, </w:t>
      </w:r>
      <w:r w:rsidR="00D4463B" w:rsidRPr="00D4463B">
        <w:t>MSD (NZ)</w:t>
      </w:r>
    </w:p>
    <w:p w14:paraId="01DE3767" w14:textId="26B6883C" w:rsidR="00C0204D" w:rsidRDefault="009F549E" w:rsidP="009F549E">
      <w:r w:rsidRPr="009F549E">
        <w:t>10.00 – 10.30</w:t>
      </w:r>
      <w:r w:rsidRPr="009F549E">
        <w:tab/>
        <w:t>CRO Issues (2)</w:t>
      </w:r>
      <w:r>
        <w:tab/>
      </w:r>
      <w:r w:rsidR="007D7D1F" w:rsidRPr="007D7D1F">
        <w:rPr>
          <w:b/>
          <w:bCs/>
          <w:lang w:val="en-US"/>
        </w:rPr>
        <w:t>Collection of essential documents for IP release.</w:t>
      </w:r>
      <w:r>
        <w:tab/>
      </w:r>
      <w:r>
        <w:tab/>
      </w:r>
    </w:p>
    <w:p w14:paraId="1588D1BF" w14:textId="77777777" w:rsidR="00F861D0" w:rsidRDefault="007D7D1F" w:rsidP="00910D01">
      <w:pPr>
        <w:ind w:left="720" w:firstLine="720"/>
        <w:rPr>
          <w:i/>
        </w:rPr>
      </w:pPr>
      <w:r>
        <w:rPr>
          <w:i/>
        </w:rPr>
        <w:t>Kerin Thompson, ICON</w:t>
      </w:r>
    </w:p>
    <w:p w14:paraId="0ED1DDAB" w14:textId="6183BA24" w:rsidR="009F549E" w:rsidRPr="00910D01" w:rsidRDefault="009F549E" w:rsidP="00910D01">
      <w:pPr>
        <w:ind w:left="720" w:firstLine="720"/>
        <w:rPr>
          <w:i/>
        </w:rPr>
      </w:pPr>
      <w:r>
        <w:tab/>
      </w:r>
      <w:r w:rsidRPr="009F549E">
        <w:rPr>
          <w:b/>
        </w:rPr>
        <w:tab/>
      </w:r>
      <w:r w:rsidRPr="009F549E">
        <w:rPr>
          <w:b/>
        </w:rPr>
        <w:tab/>
      </w:r>
      <w:r w:rsidRPr="009F549E">
        <w:rPr>
          <w:b/>
        </w:rPr>
        <w:tab/>
      </w:r>
    </w:p>
    <w:p w14:paraId="47422373" w14:textId="33D519A0" w:rsidR="009F549E" w:rsidRDefault="009F549E" w:rsidP="009F549E">
      <w:r w:rsidRPr="009F549E">
        <w:t>10.30 – 11.00</w:t>
      </w:r>
      <w:r w:rsidRPr="009F549E">
        <w:tab/>
      </w:r>
      <w:r w:rsidRPr="0037341C">
        <w:rPr>
          <w:b/>
          <w:i/>
        </w:rPr>
        <w:t>Morning Tea / networking</w:t>
      </w:r>
    </w:p>
    <w:p w14:paraId="1144E2F9" w14:textId="1AC427C0" w:rsidR="009F549E" w:rsidRDefault="009F549E" w:rsidP="009F549E"/>
    <w:p w14:paraId="7235BA8D" w14:textId="662C75B7" w:rsidR="009F549E" w:rsidRDefault="009F549E" w:rsidP="00384E0E">
      <w:pPr>
        <w:rPr>
          <w:i/>
        </w:rPr>
      </w:pPr>
      <w:r>
        <w:t>11.00 – 11.30</w:t>
      </w:r>
      <w:r>
        <w:tab/>
      </w:r>
      <w:r w:rsidR="00384E0E">
        <w:t xml:space="preserve">Site Issues (1) </w:t>
      </w:r>
      <w:r w:rsidR="00384E0E">
        <w:tab/>
      </w:r>
      <w:r w:rsidR="00384E0E" w:rsidRPr="00384E0E">
        <w:rPr>
          <w:b/>
        </w:rPr>
        <w:t>Preparing for paperless clinical trials</w:t>
      </w:r>
      <w:r w:rsidR="00384E0E">
        <w:t xml:space="preserve"> – eDocs and eSource</w:t>
      </w:r>
    </w:p>
    <w:p w14:paraId="088E0D92" w14:textId="64EFE40B" w:rsidR="00C0204D" w:rsidRDefault="00384E0E" w:rsidP="00384E0E">
      <w:pPr>
        <w:ind w:left="720" w:firstLine="720"/>
      </w:pPr>
      <w:r w:rsidRPr="0037341C">
        <w:rPr>
          <w:i/>
        </w:rPr>
        <w:t>Richard Stubbs</w:t>
      </w:r>
      <w:r>
        <w:t>, P3 Research, Wellington</w:t>
      </w:r>
    </w:p>
    <w:p w14:paraId="620C59FA" w14:textId="77777777" w:rsidR="00384E0E" w:rsidRDefault="00384E0E" w:rsidP="00384E0E">
      <w:pPr>
        <w:ind w:left="720" w:firstLine="720"/>
        <w:rPr>
          <w:b/>
          <w:sz w:val="20"/>
        </w:rPr>
      </w:pPr>
    </w:p>
    <w:p w14:paraId="561003F5" w14:textId="6AED8DE4" w:rsidR="00C0204D" w:rsidRPr="00C0204D" w:rsidRDefault="00C0204D" w:rsidP="00C0204D">
      <w:pPr>
        <w:rPr>
          <w:b/>
        </w:rPr>
      </w:pPr>
      <w:r>
        <w:t xml:space="preserve">11.30 – </w:t>
      </w:r>
      <w:r w:rsidR="00910D01">
        <w:t>12.00</w:t>
      </w:r>
      <w:r>
        <w:tab/>
      </w:r>
      <w:r w:rsidR="00384E0E">
        <w:t>Site Issues (2)</w:t>
      </w:r>
      <w:r w:rsidR="00384E0E">
        <w:tab/>
      </w:r>
      <w:r w:rsidR="00384E0E" w:rsidRPr="00384E0E">
        <w:rPr>
          <w:b/>
        </w:rPr>
        <w:t>HDEC issues</w:t>
      </w:r>
      <w:r>
        <w:tab/>
      </w:r>
      <w:r w:rsidR="00384E0E">
        <w:rPr>
          <w:b/>
        </w:rPr>
        <w:t>Pitfalls in HDEC applications</w:t>
      </w:r>
    </w:p>
    <w:p w14:paraId="60820CE0" w14:textId="33E9F95E" w:rsidR="00C0204D" w:rsidRDefault="00C0204D" w:rsidP="00C0204D">
      <w:r>
        <w:tab/>
      </w:r>
      <w:r>
        <w:tab/>
      </w:r>
      <w:r w:rsidR="006B5D9A" w:rsidRPr="00CB737C">
        <w:rPr>
          <w:i/>
        </w:rPr>
        <w:t xml:space="preserve"> Raewyn Idoine, </w:t>
      </w:r>
      <w:r w:rsidR="00384E0E" w:rsidRPr="00F61F5F">
        <w:t>Chair of Southern HDEC</w:t>
      </w:r>
    </w:p>
    <w:p w14:paraId="187688C5" w14:textId="16699F52" w:rsidR="00C0204D" w:rsidRDefault="00C0204D" w:rsidP="00C0204D">
      <w:pPr>
        <w:rPr>
          <w:i/>
        </w:rPr>
      </w:pPr>
    </w:p>
    <w:p w14:paraId="6D11D7A4" w14:textId="466A14EB" w:rsidR="00C0204D" w:rsidRDefault="00910D01" w:rsidP="00221227">
      <w:pPr>
        <w:ind w:left="720" w:hanging="720"/>
        <w:rPr>
          <w:b/>
        </w:rPr>
      </w:pPr>
      <w:r>
        <w:t>12.00</w:t>
      </w:r>
      <w:r w:rsidR="00C0204D">
        <w:t xml:space="preserve"> – 12.</w:t>
      </w:r>
      <w:r w:rsidR="00221227">
        <w:t>30</w:t>
      </w:r>
      <w:r w:rsidR="00C0204D">
        <w:tab/>
      </w:r>
      <w:r w:rsidR="00221227">
        <w:t xml:space="preserve">CRO / </w:t>
      </w:r>
      <w:r w:rsidR="00C0204D">
        <w:t>Site Issues (</w:t>
      </w:r>
      <w:r w:rsidR="00384E0E">
        <w:t>3</w:t>
      </w:r>
      <w:r w:rsidR="00C0204D">
        <w:t>)</w:t>
      </w:r>
      <w:r w:rsidR="00C0204D">
        <w:tab/>
      </w:r>
      <w:r w:rsidR="00221227">
        <w:rPr>
          <w:b/>
        </w:rPr>
        <w:t xml:space="preserve">100% SDV vs Risk Based Monitoring – Two case studies  </w:t>
      </w:r>
    </w:p>
    <w:p w14:paraId="34D1F5F2" w14:textId="1EDE5D6C" w:rsidR="00C0204D" w:rsidRDefault="00221227" w:rsidP="00FE57E0">
      <w:pPr>
        <w:ind w:left="720" w:firstLine="720"/>
      </w:pPr>
      <w:r>
        <w:rPr>
          <w:i/>
        </w:rPr>
        <w:t>Robert Zuch, PPD</w:t>
      </w:r>
    </w:p>
    <w:p w14:paraId="4EB2972C" w14:textId="77777777" w:rsidR="00384E0E" w:rsidRPr="00FE57E0" w:rsidRDefault="00384E0E" w:rsidP="00FE57E0">
      <w:pPr>
        <w:ind w:left="720" w:firstLine="720"/>
        <w:rPr>
          <w:i/>
        </w:rPr>
      </w:pPr>
    </w:p>
    <w:p w14:paraId="5C7B2013" w14:textId="2A0B4BCD" w:rsidR="00910D01" w:rsidRDefault="00910D01" w:rsidP="00910D01">
      <w:pPr>
        <w:rPr>
          <w:b/>
          <w:i/>
        </w:rPr>
      </w:pPr>
      <w:r w:rsidRPr="0037341C">
        <w:t>1</w:t>
      </w:r>
      <w:r>
        <w:t>2.</w:t>
      </w:r>
      <w:r w:rsidR="00221227">
        <w:t>30</w:t>
      </w:r>
      <w:r>
        <w:t xml:space="preserve"> – 1.</w:t>
      </w:r>
      <w:r w:rsidR="00221227">
        <w:t>30</w:t>
      </w:r>
      <w:r>
        <w:tab/>
      </w:r>
      <w:r w:rsidRPr="0037341C">
        <w:rPr>
          <w:b/>
          <w:i/>
        </w:rPr>
        <w:t>Lunch and Networking</w:t>
      </w:r>
    </w:p>
    <w:p w14:paraId="28138F02" w14:textId="77777777" w:rsidR="00910D01" w:rsidRDefault="00910D01" w:rsidP="00910D01">
      <w:pPr>
        <w:rPr>
          <w:b/>
          <w:i/>
        </w:rPr>
      </w:pPr>
    </w:p>
    <w:p w14:paraId="4B859923" w14:textId="77777777" w:rsidR="0051538D" w:rsidRDefault="0051538D" w:rsidP="00C0204D"/>
    <w:p w14:paraId="08D0A8E8" w14:textId="24CED5A5" w:rsidR="00C0204D" w:rsidRDefault="00910D01" w:rsidP="00C0204D">
      <w:pPr>
        <w:rPr>
          <w:b/>
        </w:rPr>
      </w:pPr>
      <w:r>
        <w:t>1.</w:t>
      </w:r>
      <w:r w:rsidR="00221227">
        <w:t>30</w:t>
      </w:r>
      <w:r w:rsidR="00C0204D">
        <w:t xml:space="preserve"> – </w:t>
      </w:r>
      <w:r w:rsidR="00221227">
        <w:t>2.00</w:t>
      </w:r>
      <w:r w:rsidR="00C0204D">
        <w:tab/>
      </w:r>
      <w:r w:rsidR="006F04E7">
        <w:rPr>
          <w:b/>
        </w:rPr>
        <w:t>Clinical Trial Recruitment using Clin Trial Refer</w:t>
      </w:r>
      <w:r w:rsidR="0051538D">
        <w:rPr>
          <w:b/>
        </w:rPr>
        <w:t xml:space="preserve"> App</w:t>
      </w:r>
    </w:p>
    <w:p w14:paraId="2DE6172C" w14:textId="727F2BD7" w:rsidR="0037341C" w:rsidRPr="00390F41" w:rsidRDefault="0037341C" w:rsidP="0037341C">
      <w:pPr>
        <w:rPr>
          <w:i/>
        </w:rPr>
      </w:pPr>
      <w:r>
        <w:tab/>
      </w:r>
      <w:r>
        <w:tab/>
      </w:r>
      <w:r w:rsidR="00390F41" w:rsidRPr="00390F41">
        <w:rPr>
          <w:i/>
        </w:rPr>
        <w:t xml:space="preserve">Carolyn Lauren, </w:t>
      </w:r>
      <w:r w:rsidR="00390F41" w:rsidRPr="00F61F5F">
        <w:t>ChCh Haematology Research.</w:t>
      </w:r>
      <w:r w:rsidR="00384E0E" w:rsidRPr="00390F41">
        <w:rPr>
          <w:i/>
        </w:rPr>
        <w:tab/>
      </w:r>
    </w:p>
    <w:p w14:paraId="6079C7E4" w14:textId="77777777" w:rsidR="004F3675" w:rsidRDefault="004F3675" w:rsidP="0037341C">
      <w:pPr>
        <w:rPr>
          <w:b/>
        </w:rPr>
      </w:pPr>
    </w:p>
    <w:p w14:paraId="025FB67E" w14:textId="0FA2519D" w:rsidR="00910D01" w:rsidRPr="00384E0E" w:rsidRDefault="00221227" w:rsidP="00910D01">
      <w:pPr>
        <w:ind w:left="1440" w:hanging="1440"/>
        <w:rPr>
          <w:rFonts w:eastAsia="Times New Roman"/>
          <w:b/>
          <w:sz w:val="20"/>
          <w:highlight w:val="yellow"/>
        </w:rPr>
      </w:pPr>
      <w:r>
        <w:t>2.00</w:t>
      </w:r>
      <w:r w:rsidR="004E566A" w:rsidRPr="0037341C">
        <w:t xml:space="preserve"> – </w:t>
      </w:r>
      <w:r w:rsidR="004E566A">
        <w:t>2</w:t>
      </w:r>
      <w:r w:rsidR="004E566A" w:rsidRPr="0037341C">
        <w:t>.</w:t>
      </w:r>
      <w:r>
        <w:t>30</w:t>
      </w:r>
      <w:r w:rsidR="004E566A">
        <w:tab/>
      </w:r>
      <w:r w:rsidR="00EB0CC4" w:rsidRPr="00EB0CC4">
        <w:rPr>
          <w:b/>
        </w:rPr>
        <w:t>Recruitment – The secrets of Social media</w:t>
      </w:r>
    </w:p>
    <w:p w14:paraId="0C1ABE25" w14:textId="5899B7A5" w:rsidR="00390F41" w:rsidRPr="008F65EC" w:rsidRDefault="008F65EC" w:rsidP="002B795B">
      <w:pPr>
        <w:pStyle w:val="NormalWeb"/>
        <w:ind w:left="720" w:firstLine="720"/>
        <w:rPr>
          <w:rFonts w:asciiTheme="minorHAnsi" w:hAnsiTheme="minorHAnsi" w:cstheme="minorBidi"/>
          <w:lang w:eastAsia="en-US"/>
        </w:rPr>
      </w:pPr>
      <w:r w:rsidRPr="008F65EC">
        <w:rPr>
          <w:rFonts w:asciiTheme="minorHAnsi" w:hAnsiTheme="minorHAnsi" w:cstheme="minorBidi"/>
          <w:i/>
          <w:lang w:eastAsia="en-US"/>
        </w:rPr>
        <w:t>Kristina Aluzaite</w:t>
      </w:r>
      <w:r>
        <w:rPr>
          <w:rFonts w:asciiTheme="minorHAnsi" w:hAnsiTheme="minorHAnsi" w:cstheme="minorBidi"/>
          <w:i/>
          <w:lang w:eastAsia="en-US"/>
        </w:rPr>
        <w:t xml:space="preserve">, </w:t>
      </w:r>
      <w:r>
        <w:rPr>
          <w:rFonts w:asciiTheme="minorHAnsi" w:hAnsiTheme="minorHAnsi" w:cstheme="minorBidi"/>
          <w:lang w:eastAsia="en-US"/>
        </w:rPr>
        <w:t>Research Fellow, Otago Medical School</w:t>
      </w:r>
    </w:p>
    <w:p w14:paraId="4BFB1464" w14:textId="77777777" w:rsidR="008F65EC" w:rsidRPr="002B795B" w:rsidRDefault="008F65EC" w:rsidP="002B795B">
      <w:pPr>
        <w:pStyle w:val="NormalWeb"/>
        <w:ind w:left="720" w:firstLine="720"/>
        <w:rPr>
          <w:color w:val="000000"/>
          <w:sz w:val="24"/>
          <w:szCs w:val="24"/>
        </w:rPr>
      </w:pPr>
    </w:p>
    <w:p w14:paraId="39E2BE87" w14:textId="3FC06478" w:rsidR="00910D01" w:rsidRDefault="00910D01" w:rsidP="00910D01">
      <w:r>
        <w:t>2.</w:t>
      </w:r>
      <w:r w:rsidR="00221227">
        <w:t>30</w:t>
      </w:r>
      <w:r>
        <w:t xml:space="preserve"> – </w:t>
      </w:r>
      <w:r w:rsidR="00221227">
        <w:t>3.00</w:t>
      </w:r>
      <w:r>
        <w:tab/>
      </w:r>
      <w:r w:rsidRPr="00F61F5F">
        <w:rPr>
          <w:b/>
        </w:rPr>
        <w:t>SCOTT applications</w:t>
      </w:r>
      <w:r>
        <w:tab/>
      </w:r>
      <w:r>
        <w:rPr>
          <w:b/>
        </w:rPr>
        <w:t>The process</w:t>
      </w:r>
      <w:r>
        <w:t xml:space="preserve"> </w:t>
      </w:r>
      <w:r>
        <w:tab/>
      </w:r>
    </w:p>
    <w:p w14:paraId="4AB410D7" w14:textId="01F7935B" w:rsidR="00910D01" w:rsidRDefault="006B5D9A" w:rsidP="00910D01">
      <w:pPr>
        <w:ind w:left="720" w:firstLine="720"/>
      </w:pPr>
      <w:r w:rsidRPr="00CB737C">
        <w:rPr>
          <w:i/>
        </w:rPr>
        <w:t>Chris Wynne</w:t>
      </w:r>
      <w:r w:rsidR="00910D01" w:rsidRPr="00CB737C">
        <w:rPr>
          <w:i/>
        </w:rPr>
        <w:t xml:space="preserve">, </w:t>
      </w:r>
      <w:r w:rsidR="00CB737C" w:rsidRPr="00F61F5F">
        <w:t xml:space="preserve">SCOTT and CCST, </w:t>
      </w:r>
      <w:r w:rsidR="00910D01" w:rsidRPr="00F61F5F">
        <w:t>Christchurch</w:t>
      </w:r>
    </w:p>
    <w:p w14:paraId="21433724" w14:textId="77777777" w:rsidR="004E566A" w:rsidRDefault="004E566A" w:rsidP="004E566A"/>
    <w:p w14:paraId="6CF1FCFA" w14:textId="63CECC39" w:rsidR="0037341C" w:rsidRDefault="00221227" w:rsidP="00910D01">
      <w:r>
        <w:t>3.00</w:t>
      </w:r>
      <w:r w:rsidR="0037341C">
        <w:t xml:space="preserve"> – 3.</w:t>
      </w:r>
      <w:r>
        <w:t>30</w:t>
      </w:r>
      <w:r w:rsidR="0037341C">
        <w:tab/>
      </w:r>
      <w:r w:rsidR="00910D01" w:rsidRPr="0037341C">
        <w:rPr>
          <w:b/>
        </w:rPr>
        <w:t>Afternoon tea and Networking</w:t>
      </w:r>
      <w:r w:rsidR="00910D01">
        <w:t xml:space="preserve">  </w:t>
      </w:r>
    </w:p>
    <w:p w14:paraId="3212F995" w14:textId="77777777" w:rsidR="0037341C" w:rsidRDefault="0037341C" w:rsidP="000C251A">
      <w:pPr>
        <w:pStyle w:val="ListParagraph"/>
        <w:ind w:left="2520"/>
      </w:pPr>
    </w:p>
    <w:p w14:paraId="1615DEC1" w14:textId="29EF546E" w:rsidR="00910D01" w:rsidRPr="00F61F5F" w:rsidRDefault="0037341C" w:rsidP="00910D01">
      <w:pPr>
        <w:rPr>
          <w:b/>
        </w:rPr>
      </w:pPr>
      <w:r>
        <w:t>3.</w:t>
      </w:r>
      <w:r w:rsidR="00221227">
        <w:t>30</w:t>
      </w:r>
      <w:r>
        <w:t xml:space="preserve"> – </w:t>
      </w:r>
      <w:r w:rsidR="004E566A">
        <w:t>4.</w:t>
      </w:r>
      <w:r w:rsidR="00221227">
        <w:t>30</w:t>
      </w:r>
      <w:r>
        <w:tab/>
      </w:r>
      <w:r w:rsidR="00F61F5F" w:rsidRPr="00F61F5F">
        <w:rPr>
          <w:b/>
        </w:rPr>
        <w:t>Open Discussion</w:t>
      </w:r>
      <w:r w:rsidR="00910D01" w:rsidRPr="00F61F5F">
        <w:rPr>
          <w:b/>
        </w:rPr>
        <w:t>:</w:t>
      </w:r>
      <w:r w:rsidR="00910D01" w:rsidRPr="00F61F5F">
        <w:tab/>
      </w:r>
      <w:r w:rsidR="00910D01" w:rsidRPr="00F61F5F">
        <w:rPr>
          <w:b/>
        </w:rPr>
        <w:t xml:space="preserve"> </w:t>
      </w:r>
      <w:r w:rsidR="00F650CE">
        <w:rPr>
          <w:b/>
        </w:rPr>
        <w:t xml:space="preserve">Sponsored Clinical Trials and </w:t>
      </w:r>
      <w:r w:rsidR="00910D01" w:rsidRPr="00F61F5F">
        <w:rPr>
          <w:b/>
        </w:rPr>
        <w:t>Growing our Business</w:t>
      </w:r>
    </w:p>
    <w:p w14:paraId="453B2009" w14:textId="77777777" w:rsidR="00910D01" w:rsidRPr="00F61F5F" w:rsidRDefault="00910D01" w:rsidP="00910D01">
      <w:pPr>
        <w:pStyle w:val="ListParagraph"/>
        <w:numPr>
          <w:ilvl w:val="0"/>
          <w:numId w:val="1"/>
        </w:numPr>
      </w:pPr>
      <w:r w:rsidRPr="00F61F5F">
        <w:t>What are the obstacles</w:t>
      </w:r>
    </w:p>
    <w:p w14:paraId="0848D67C" w14:textId="77777777" w:rsidR="00910D01" w:rsidRPr="00F61F5F" w:rsidRDefault="00910D01" w:rsidP="00910D01">
      <w:pPr>
        <w:pStyle w:val="ListParagraph"/>
        <w:numPr>
          <w:ilvl w:val="0"/>
          <w:numId w:val="1"/>
        </w:numPr>
      </w:pPr>
      <w:r w:rsidRPr="00F61F5F">
        <w:t>Recruitment challenges</w:t>
      </w:r>
    </w:p>
    <w:p w14:paraId="76B44E3B" w14:textId="31D8CE49" w:rsidR="000C251A" w:rsidRDefault="00910D01" w:rsidP="0037341C">
      <w:pPr>
        <w:pStyle w:val="ListParagraph"/>
        <w:numPr>
          <w:ilvl w:val="0"/>
          <w:numId w:val="1"/>
        </w:numPr>
      </w:pPr>
      <w:r w:rsidRPr="00F61F5F">
        <w:t>Why is NZ so often overlooked in ANZ</w:t>
      </w:r>
    </w:p>
    <w:p w14:paraId="656E8BAD" w14:textId="4D9D6BA6" w:rsidR="00EB410C" w:rsidRDefault="00F650CE" w:rsidP="0037341C">
      <w:pPr>
        <w:pStyle w:val="ListParagraph"/>
        <w:numPr>
          <w:ilvl w:val="0"/>
          <w:numId w:val="1"/>
        </w:numPr>
      </w:pPr>
      <w:r>
        <w:t>Clinical trials in the DHBs</w:t>
      </w:r>
    </w:p>
    <w:p w14:paraId="2B37AE93" w14:textId="22100150" w:rsidR="00F650CE" w:rsidRDefault="00F650CE" w:rsidP="0037341C">
      <w:pPr>
        <w:pStyle w:val="ListParagraph"/>
        <w:numPr>
          <w:ilvl w:val="0"/>
          <w:numId w:val="1"/>
        </w:numPr>
      </w:pPr>
      <w:r>
        <w:t>Political interactions</w:t>
      </w:r>
    </w:p>
    <w:p w14:paraId="5B0F1E52" w14:textId="50377AE3" w:rsidR="00F650CE" w:rsidRPr="00F61F5F" w:rsidRDefault="00F650CE" w:rsidP="0037341C">
      <w:pPr>
        <w:pStyle w:val="ListParagraph"/>
        <w:numPr>
          <w:ilvl w:val="0"/>
          <w:numId w:val="1"/>
        </w:numPr>
      </w:pPr>
      <w:r>
        <w:t>Indemnity issues for participants and research staff</w:t>
      </w:r>
    </w:p>
    <w:p w14:paraId="6C74E53D" w14:textId="159F8D82" w:rsidR="00F61F5F" w:rsidRPr="00F61F5F" w:rsidRDefault="00F61F5F" w:rsidP="0037341C">
      <w:pPr>
        <w:pStyle w:val="ListParagraph"/>
        <w:numPr>
          <w:ilvl w:val="0"/>
          <w:numId w:val="1"/>
        </w:numPr>
      </w:pPr>
      <w:r w:rsidRPr="00F61F5F">
        <w:t>Anything else</w:t>
      </w:r>
    </w:p>
    <w:p w14:paraId="78D2AA1B" w14:textId="44D4D38E" w:rsidR="000C251A" w:rsidRDefault="000C251A" w:rsidP="000C251A"/>
    <w:p w14:paraId="33C4D144" w14:textId="4E3067F9" w:rsidR="000C251A" w:rsidRDefault="00910D01" w:rsidP="000C251A">
      <w:r>
        <w:t>4.</w:t>
      </w:r>
      <w:r w:rsidR="00221227">
        <w:t>30</w:t>
      </w:r>
      <w:r w:rsidR="000C251A">
        <w:tab/>
      </w:r>
      <w:r w:rsidR="00221227">
        <w:tab/>
      </w:r>
      <w:r w:rsidR="000C251A" w:rsidRPr="000C251A">
        <w:rPr>
          <w:b/>
        </w:rPr>
        <w:t>Closing Remarks</w:t>
      </w:r>
      <w:r w:rsidR="000C251A">
        <w:tab/>
      </w:r>
      <w:r w:rsidR="000C251A" w:rsidRPr="000C251A">
        <w:rPr>
          <w:i/>
        </w:rPr>
        <w:t>Richard Stubbs</w:t>
      </w:r>
      <w:r w:rsidR="000C251A">
        <w:t>, President, NZACRes</w:t>
      </w:r>
    </w:p>
    <w:p w14:paraId="3E23369F" w14:textId="67F34D06" w:rsidR="000C251A" w:rsidRDefault="000C251A" w:rsidP="000C251A"/>
    <w:p w14:paraId="7BDEC228" w14:textId="78F45149" w:rsidR="000C251A" w:rsidRDefault="00910D01" w:rsidP="000C251A">
      <w:pPr>
        <w:rPr>
          <w:b/>
        </w:rPr>
      </w:pPr>
      <w:r>
        <w:t>4.</w:t>
      </w:r>
      <w:r w:rsidR="00221227">
        <w:t>30</w:t>
      </w:r>
      <w:r w:rsidR="000C251A">
        <w:t xml:space="preserve"> – </w:t>
      </w:r>
      <w:r>
        <w:t>5.</w:t>
      </w:r>
      <w:r w:rsidR="0037583D">
        <w:t>30</w:t>
      </w:r>
      <w:r w:rsidR="000C251A">
        <w:t xml:space="preserve"> </w:t>
      </w:r>
      <w:r w:rsidR="000C251A">
        <w:tab/>
      </w:r>
      <w:r w:rsidR="000C251A" w:rsidRPr="000C251A">
        <w:rPr>
          <w:b/>
        </w:rPr>
        <w:t xml:space="preserve">Reception: </w:t>
      </w:r>
      <w:r w:rsidR="000C251A" w:rsidRPr="000C251A">
        <w:rPr>
          <w:b/>
        </w:rPr>
        <w:tab/>
        <w:t>Drinks and Nibbles</w:t>
      </w:r>
    </w:p>
    <w:p w14:paraId="2FD7BAF7" w14:textId="022C65FC" w:rsidR="00771BD3" w:rsidRDefault="00771BD3" w:rsidP="000C251A"/>
    <w:p w14:paraId="7C511643" w14:textId="4DCFFE81" w:rsidR="00771BD3" w:rsidRDefault="00771BD3" w:rsidP="000C251A"/>
    <w:p w14:paraId="48BB21FA" w14:textId="4E1354DA" w:rsidR="000C251A" w:rsidRDefault="000C251A" w:rsidP="000C251A">
      <w:pPr>
        <w:ind w:left="720" w:firstLine="720"/>
      </w:pPr>
    </w:p>
    <w:p w14:paraId="56AB11A6" w14:textId="77777777" w:rsidR="000C251A" w:rsidRDefault="000C251A" w:rsidP="000C251A">
      <w:pPr>
        <w:ind w:left="720" w:firstLine="720"/>
      </w:pPr>
    </w:p>
    <w:p w14:paraId="6108217A" w14:textId="18E7A770" w:rsidR="0037341C" w:rsidRPr="0037341C" w:rsidRDefault="0037341C" w:rsidP="0037341C">
      <w:pPr>
        <w:rPr>
          <w:i/>
        </w:rPr>
      </w:pPr>
    </w:p>
    <w:sectPr w:rsidR="0037341C" w:rsidRPr="003734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BBAE9" w14:textId="77777777" w:rsidR="009C55BF" w:rsidRDefault="009C55BF" w:rsidP="00F61F5F">
      <w:pPr>
        <w:spacing w:after="0" w:line="240" w:lineRule="auto"/>
      </w:pPr>
      <w:r>
        <w:separator/>
      </w:r>
    </w:p>
  </w:endnote>
  <w:endnote w:type="continuationSeparator" w:id="0">
    <w:p w14:paraId="12A630D3" w14:textId="77777777" w:rsidR="009C55BF" w:rsidRDefault="009C55BF" w:rsidP="00F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728C" w14:textId="77777777" w:rsidR="00F61F5F" w:rsidRDefault="00F61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D9035" w14:textId="77777777" w:rsidR="00F61F5F" w:rsidRDefault="00F61F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0A9DA" w14:textId="77777777" w:rsidR="00F61F5F" w:rsidRDefault="00F61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70040" w14:textId="77777777" w:rsidR="009C55BF" w:rsidRDefault="009C55BF" w:rsidP="00F61F5F">
      <w:pPr>
        <w:spacing w:after="0" w:line="240" w:lineRule="auto"/>
      </w:pPr>
      <w:r>
        <w:separator/>
      </w:r>
    </w:p>
  </w:footnote>
  <w:footnote w:type="continuationSeparator" w:id="0">
    <w:p w14:paraId="24CC5B6F" w14:textId="77777777" w:rsidR="009C55BF" w:rsidRDefault="009C55BF" w:rsidP="00F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25762" w14:textId="66156385" w:rsidR="00F61F5F" w:rsidRDefault="00F61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484F2" w14:textId="5D97CC7E" w:rsidR="00F61F5F" w:rsidRDefault="00F61F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5724B" w14:textId="05FA1572" w:rsidR="00F61F5F" w:rsidRDefault="00F61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309FC"/>
    <w:multiLevelType w:val="hybridMultilevel"/>
    <w:tmpl w:val="16680EA8"/>
    <w:lvl w:ilvl="0" w:tplc="CBB68C98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9E"/>
    <w:rsid w:val="000C251A"/>
    <w:rsid w:val="001B4E7F"/>
    <w:rsid w:val="00221227"/>
    <w:rsid w:val="002B795B"/>
    <w:rsid w:val="00336F32"/>
    <w:rsid w:val="0037341C"/>
    <w:rsid w:val="0037583D"/>
    <w:rsid w:val="00384E0E"/>
    <w:rsid w:val="00390F41"/>
    <w:rsid w:val="00392ED4"/>
    <w:rsid w:val="003F39E5"/>
    <w:rsid w:val="004E566A"/>
    <w:rsid w:val="004F3675"/>
    <w:rsid w:val="0051538D"/>
    <w:rsid w:val="00516EB7"/>
    <w:rsid w:val="005716F6"/>
    <w:rsid w:val="006B5D9A"/>
    <w:rsid w:val="006F04E7"/>
    <w:rsid w:val="00771BD3"/>
    <w:rsid w:val="007D7D1F"/>
    <w:rsid w:val="00883BBA"/>
    <w:rsid w:val="008F65EC"/>
    <w:rsid w:val="00910D01"/>
    <w:rsid w:val="00937631"/>
    <w:rsid w:val="00975A27"/>
    <w:rsid w:val="009C55BF"/>
    <w:rsid w:val="009D75CA"/>
    <w:rsid w:val="009F1EB5"/>
    <w:rsid w:val="009F4F4A"/>
    <w:rsid w:val="009F549E"/>
    <w:rsid w:val="00A827EF"/>
    <w:rsid w:val="00B16FBF"/>
    <w:rsid w:val="00C0204D"/>
    <w:rsid w:val="00C84BE6"/>
    <w:rsid w:val="00CB737C"/>
    <w:rsid w:val="00D4463B"/>
    <w:rsid w:val="00D63E1A"/>
    <w:rsid w:val="00E35B63"/>
    <w:rsid w:val="00EB0CC4"/>
    <w:rsid w:val="00EB410C"/>
    <w:rsid w:val="00EE3FF0"/>
    <w:rsid w:val="00F02F6D"/>
    <w:rsid w:val="00F1444B"/>
    <w:rsid w:val="00F435F7"/>
    <w:rsid w:val="00F61F5F"/>
    <w:rsid w:val="00F650CE"/>
    <w:rsid w:val="00F861D0"/>
    <w:rsid w:val="00FE3889"/>
    <w:rsid w:val="00F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9CFA3"/>
  <w15:chartTrackingRefBased/>
  <w15:docId w15:val="{443FFFF9-6554-4BC8-AD8B-179DD7FB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4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795B"/>
    <w:pPr>
      <w:spacing w:after="0" w:line="240" w:lineRule="auto"/>
    </w:pPr>
    <w:rPr>
      <w:rFonts w:ascii="Calibri" w:hAnsi="Calibri" w:cs="Calibri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1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F5F"/>
  </w:style>
  <w:style w:type="paragraph" w:styleId="Footer">
    <w:name w:val="footer"/>
    <w:basedOn w:val="Normal"/>
    <w:link w:val="FooterChar"/>
    <w:uiPriority w:val="99"/>
    <w:unhideWhenUsed/>
    <w:rsid w:val="00F61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98B0.DD0FC5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31290-9D03-4512-9A4C-A6F8EA73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Stubbs</dc:creator>
  <cp:keywords/>
  <dc:description/>
  <cp:lastModifiedBy>Amanda Henson Molloy</cp:lastModifiedBy>
  <cp:revision>2</cp:revision>
  <cp:lastPrinted>2018-10-03T03:20:00Z</cp:lastPrinted>
  <dcterms:created xsi:type="dcterms:W3CDTF">2018-10-30T22:41:00Z</dcterms:created>
  <dcterms:modified xsi:type="dcterms:W3CDTF">2018-10-30T22:41:00Z</dcterms:modified>
</cp:coreProperties>
</file>